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CAE5" w14:textId="327BB619" w:rsidR="00433B8D" w:rsidRPr="00E05775" w:rsidRDefault="00C856C8" w:rsidP="00594E7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 środę 8</w:t>
      </w:r>
      <w:r w:rsidR="00433B8D" w:rsidRPr="00E05775">
        <w:rPr>
          <w:b/>
          <w:bCs/>
          <w:u w:val="single"/>
        </w:rPr>
        <w:t>.</w:t>
      </w:r>
      <w:r>
        <w:rPr>
          <w:b/>
          <w:bCs/>
          <w:u w:val="single"/>
        </w:rPr>
        <w:t>04</w:t>
      </w:r>
      <w:r w:rsidR="00433B8D" w:rsidRPr="00E05775">
        <w:rPr>
          <w:b/>
          <w:bCs/>
          <w:u w:val="single"/>
        </w:rPr>
        <w:t>.202</w:t>
      </w:r>
      <w:r>
        <w:rPr>
          <w:b/>
          <w:bCs/>
          <w:u w:val="single"/>
        </w:rPr>
        <w:t>6</w:t>
      </w:r>
      <w:r w:rsidR="00433B8D" w:rsidRPr="00E05775">
        <w:rPr>
          <w:b/>
          <w:bCs/>
          <w:u w:val="single"/>
        </w:rPr>
        <w:t>r rozpoczyna się w naszej gminie tzw. "wystawka", czyli odbiór odpadów wielkogabarytowych</w:t>
      </w:r>
      <w:r w:rsidR="00170933" w:rsidRPr="00E05775">
        <w:rPr>
          <w:b/>
          <w:bCs/>
          <w:u w:val="single"/>
        </w:rPr>
        <w:t xml:space="preserve"> </w:t>
      </w:r>
      <w:r w:rsidR="00433B8D" w:rsidRPr="00E05775">
        <w:rPr>
          <w:b/>
          <w:bCs/>
          <w:u w:val="single"/>
        </w:rPr>
        <w:t>spod posesji. Poniżej lista odpadów, które będą odbierane:</w:t>
      </w:r>
    </w:p>
    <w:p w14:paraId="6865B210" w14:textId="77777777" w:rsidR="00170933" w:rsidRDefault="00170933" w:rsidP="00594E7D">
      <w:pPr>
        <w:jc w:val="both"/>
        <w:rPr>
          <w:b/>
          <w:bCs/>
        </w:rPr>
      </w:pPr>
    </w:p>
    <w:p w14:paraId="40C27DC5" w14:textId="29E59A85" w:rsidR="004A2E6F" w:rsidRPr="004A2E6F" w:rsidRDefault="004A2E6F" w:rsidP="00594E7D">
      <w:pPr>
        <w:jc w:val="both"/>
      </w:pPr>
      <w:r w:rsidRPr="004A2E6F">
        <w:rPr>
          <w:b/>
          <w:bCs/>
        </w:rPr>
        <w:t>ODPADY WIELKOGABARYTOWE</w:t>
      </w:r>
      <w:r w:rsidR="00594E7D">
        <w:rPr>
          <w:b/>
          <w:bCs/>
        </w:rPr>
        <w:t xml:space="preserve">, </w:t>
      </w:r>
      <w:r w:rsidRPr="004A2E6F">
        <w:rPr>
          <w:b/>
          <w:bCs/>
        </w:rPr>
        <w:t>OPONY</w:t>
      </w:r>
      <w:r w:rsidR="00594E7D" w:rsidRPr="00594E7D">
        <w:rPr>
          <w:b/>
          <w:bCs/>
        </w:rPr>
        <w:t>, TEKSTYLIA</w:t>
      </w:r>
      <w:r w:rsidR="00594E7D">
        <w:rPr>
          <w:b/>
          <w:bCs/>
        </w:rPr>
        <w:t>:</w:t>
      </w:r>
    </w:p>
    <w:p w14:paraId="005FC962" w14:textId="77777777" w:rsidR="004A2E6F" w:rsidRPr="004A2E6F" w:rsidRDefault="004A2E6F" w:rsidP="00594E7D">
      <w:pPr>
        <w:jc w:val="both"/>
      </w:pPr>
      <w:r w:rsidRPr="004A2E6F">
        <w:rPr>
          <w:b/>
          <w:bCs/>
        </w:rPr>
        <w:t>- meble (np. fotele, łóżka, kanapy, materace, łóżeczka dziecięce, stoły, szafki)</w:t>
      </w:r>
    </w:p>
    <w:p w14:paraId="75BD6DC5" w14:textId="77777777" w:rsidR="004A2E6F" w:rsidRPr="004A2E6F" w:rsidRDefault="004A2E6F" w:rsidP="00594E7D">
      <w:pPr>
        <w:jc w:val="both"/>
      </w:pPr>
      <w:r w:rsidRPr="004A2E6F">
        <w:rPr>
          <w:b/>
          <w:bCs/>
        </w:rPr>
        <w:t>- wyposażenie domu (np. deski do prasowania, kojce dla dzieci, przewijaki, suszarki na pranie)</w:t>
      </w:r>
    </w:p>
    <w:p w14:paraId="7F290F1B" w14:textId="77777777" w:rsidR="004A2E6F" w:rsidRPr="004A2E6F" w:rsidRDefault="004A2E6F" w:rsidP="00594E7D">
      <w:pPr>
        <w:jc w:val="both"/>
      </w:pPr>
      <w:r w:rsidRPr="004A2E6F">
        <w:rPr>
          <w:b/>
          <w:bCs/>
        </w:rPr>
        <w:t>- deski i płyty meblowe</w:t>
      </w:r>
    </w:p>
    <w:p w14:paraId="653586A7" w14:textId="77777777" w:rsidR="004A2E6F" w:rsidRPr="004A2E6F" w:rsidRDefault="004A2E6F" w:rsidP="00594E7D">
      <w:pPr>
        <w:jc w:val="both"/>
      </w:pPr>
      <w:r w:rsidRPr="004A2E6F">
        <w:rPr>
          <w:b/>
          <w:bCs/>
        </w:rPr>
        <w:t>- duże zabawki bez elektroniki (np. koń na biegunach, sanki)</w:t>
      </w:r>
    </w:p>
    <w:p w14:paraId="517B9AA5" w14:textId="77777777" w:rsidR="004A2E6F" w:rsidRPr="004A2E6F" w:rsidRDefault="004A2E6F" w:rsidP="00594E7D">
      <w:pPr>
        <w:jc w:val="both"/>
      </w:pPr>
      <w:r w:rsidRPr="004A2E6F">
        <w:rPr>
          <w:b/>
          <w:bCs/>
        </w:rPr>
        <w:t>- meble ogrodowe</w:t>
      </w:r>
    </w:p>
    <w:p w14:paraId="0DE88DF3" w14:textId="5130CBF3" w:rsidR="004A2E6F" w:rsidRPr="004A2E6F" w:rsidRDefault="004A2E6F" w:rsidP="00594E7D">
      <w:pPr>
        <w:jc w:val="both"/>
      </w:pPr>
      <w:r w:rsidRPr="004A2E6F">
        <w:rPr>
          <w:b/>
          <w:bCs/>
        </w:rPr>
        <w:t>- opony z samochodów osobowych, z rowerów, wózków, motorowerów, motocykli oraz pojazdów o dopuszczalnej masie do 3,5 tony – max. 4 szt na jedno</w:t>
      </w:r>
      <w:r w:rsidR="00594E7D">
        <w:rPr>
          <w:b/>
          <w:bCs/>
        </w:rPr>
        <w:t xml:space="preserve"> </w:t>
      </w:r>
      <w:r w:rsidRPr="004A2E6F">
        <w:rPr>
          <w:b/>
          <w:bCs/>
        </w:rPr>
        <w:t>gospodarstwo domowe.</w:t>
      </w:r>
    </w:p>
    <w:p w14:paraId="18C1238F" w14:textId="5C9D0DC9" w:rsidR="00594E7D" w:rsidRDefault="00594E7D" w:rsidP="00594E7D">
      <w:pPr>
        <w:jc w:val="both"/>
        <w:rPr>
          <w:b/>
          <w:bCs/>
        </w:rPr>
      </w:pPr>
      <w:r w:rsidRPr="00594E7D">
        <w:rPr>
          <w:b/>
          <w:bCs/>
        </w:rPr>
        <w:t>- tekstylia (ubrania – odzież codzienna, sportowa, robocza, bielizna, skarpetki itp., tkaniny domowe – pościele, ręczniki, obrusy, firany, zasłony; akcesoria tekstylne – szaliki, czapki, rękawiczki, torby tekstylne; buty – obuwie wszelkiego rodzaju)</w:t>
      </w:r>
      <w:r w:rsidR="00852839">
        <w:rPr>
          <w:b/>
          <w:bCs/>
        </w:rPr>
        <w:t xml:space="preserve"> – tekstylia </w:t>
      </w:r>
      <w:r w:rsidR="00575B03">
        <w:rPr>
          <w:b/>
          <w:bCs/>
        </w:rPr>
        <w:t xml:space="preserve">należy wystawiać w workach </w:t>
      </w:r>
      <w:r w:rsidR="00BC428C">
        <w:rPr>
          <w:b/>
          <w:bCs/>
        </w:rPr>
        <w:t xml:space="preserve">np. </w:t>
      </w:r>
      <w:r w:rsidR="00575B03">
        <w:rPr>
          <w:b/>
          <w:bCs/>
        </w:rPr>
        <w:t xml:space="preserve">przezroczystych, czarnych </w:t>
      </w:r>
      <w:r w:rsidR="00BC428C">
        <w:rPr>
          <w:b/>
          <w:bCs/>
        </w:rPr>
        <w:t xml:space="preserve">lub </w:t>
      </w:r>
      <w:r w:rsidR="00575B03">
        <w:rPr>
          <w:b/>
          <w:bCs/>
        </w:rPr>
        <w:t xml:space="preserve">w dowolnym kolorze, </w:t>
      </w:r>
      <w:r w:rsidR="00575B03" w:rsidRPr="00BC428C">
        <w:rPr>
          <w:b/>
          <w:bCs/>
          <w:u w:val="single"/>
        </w:rPr>
        <w:t>z wyjątkiem niebieskiego, żółtego</w:t>
      </w:r>
      <w:r w:rsidR="00247B5C">
        <w:rPr>
          <w:b/>
          <w:bCs/>
          <w:u w:val="single"/>
        </w:rPr>
        <w:t xml:space="preserve">, </w:t>
      </w:r>
      <w:r w:rsidR="00575B03" w:rsidRPr="00BC428C">
        <w:rPr>
          <w:b/>
          <w:bCs/>
          <w:u w:val="single"/>
        </w:rPr>
        <w:t>zielonego</w:t>
      </w:r>
      <w:r w:rsidR="00BC428C">
        <w:rPr>
          <w:b/>
          <w:bCs/>
          <w:u w:val="single"/>
        </w:rPr>
        <w:t>,</w:t>
      </w:r>
      <w:r w:rsidR="00247B5C">
        <w:rPr>
          <w:b/>
          <w:bCs/>
          <w:u w:val="single"/>
        </w:rPr>
        <w:t xml:space="preserve"> brązowego</w:t>
      </w:r>
      <w:r w:rsidR="00BC428C">
        <w:rPr>
          <w:b/>
          <w:bCs/>
        </w:rPr>
        <w:t xml:space="preserve"> i oznakować kartką z napisem „TEKSTYLIA”</w:t>
      </w:r>
    </w:p>
    <w:p w14:paraId="17850910" w14:textId="77777777" w:rsidR="00E05775" w:rsidRPr="00E05775" w:rsidRDefault="00E05775" w:rsidP="00594E7D">
      <w:pPr>
        <w:jc w:val="both"/>
        <w:rPr>
          <w:b/>
          <w:bCs/>
        </w:rPr>
      </w:pPr>
    </w:p>
    <w:p w14:paraId="185D54FD" w14:textId="77777777" w:rsidR="004A2E6F" w:rsidRPr="004A2E6F" w:rsidRDefault="004A2E6F" w:rsidP="00594E7D">
      <w:pPr>
        <w:jc w:val="both"/>
      </w:pPr>
      <w:r w:rsidRPr="004A2E6F">
        <w:rPr>
          <w:b/>
          <w:bCs/>
        </w:rPr>
        <w:t> </w:t>
      </w:r>
      <w:r w:rsidRPr="004A2E6F">
        <w:rPr>
          <w:b/>
          <w:bCs/>
          <w:u w:val="single"/>
        </w:rPr>
        <w:t>Nie będą odbierane</w:t>
      </w:r>
      <w:r w:rsidRPr="004A2E6F">
        <w:rPr>
          <w:b/>
          <w:bCs/>
        </w:rPr>
        <w:t>:</w:t>
      </w:r>
    </w:p>
    <w:p w14:paraId="4F923E9B" w14:textId="77777777" w:rsidR="004A2E6F" w:rsidRPr="004A2E6F" w:rsidRDefault="004A2E6F" w:rsidP="00594E7D">
      <w:pPr>
        <w:jc w:val="both"/>
      </w:pPr>
      <w:r w:rsidRPr="004A2E6F">
        <w:t>-  </w:t>
      </w:r>
      <w:r w:rsidRPr="004A2E6F">
        <w:rPr>
          <w:b/>
          <w:bCs/>
        </w:rPr>
        <w:t>zużyty sprzęt elektryczny i elektroniczny</w:t>
      </w:r>
      <w:r w:rsidRPr="004A2E6F">
        <w:t>,</w:t>
      </w:r>
    </w:p>
    <w:p w14:paraId="3878B233" w14:textId="77777777" w:rsidR="004A2E6F" w:rsidRPr="004A2E6F" w:rsidRDefault="004A2E6F" w:rsidP="00594E7D">
      <w:pPr>
        <w:jc w:val="both"/>
      </w:pPr>
      <w:r w:rsidRPr="004A2E6F">
        <w:t>-  zabawki zawierające elementy elektryczne,</w:t>
      </w:r>
    </w:p>
    <w:p w14:paraId="09592BF7" w14:textId="77777777" w:rsidR="004A2E6F" w:rsidRPr="004A2E6F" w:rsidRDefault="004A2E6F" w:rsidP="00594E7D">
      <w:pPr>
        <w:jc w:val="both"/>
      </w:pPr>
      <w:r w:rsidRPr="004A2E6F">
        <w:t>-  odpady poremontowe, budowlane, wełna mineralna, papa, lepik itp.</w:t>
      </w:r>
    </w:p>
    <w:p w14:paraId="3CF8699D" w14:textId="77777777" w:rsidR="004A2E6F" w:rsidRPr="004A2E6F" w:rsidRDefault="004A2E6F" w:rsidP="00594E7D">
      <w:pPr>
        <w:jc w:val="both"/>
      </w:pPr>
      <w:r w:rsidRPr="004A2E6F">
        <w:t>-  gruz,</w:t>
      </w:r>
    </w:p>
    <w:p w14:paraId="20F87F6F" w14:textId="77777777" w:rsidR="004A2E6F" w:rsidRPr="004A2E6F" w:rsidRDefault="004A2E6F" w:rsidP="00594E7D">
      <w:pPr>
        <w:jc w:val="both"/>
      </w:pPr>
      <w:r w:rsidRPr="004A2E6F">
        <w:t>-  kartony,</w:t>
      </w:r>
    </w:p>
    <w:p w14:paraId="783D7F2A" w14:textId="77777777" w:rsidR="004A2E6F" w:rsidRPr="004A2E6F" w:rsidRDefault="004A2E6F" w:rsidP="00594E7D">
      <w:pPr>
        <w:jc w:val="both"/>
      </w:pPr>
      <w:r w:rsidRPr="004A2E6F">
        <w:t>-  armatura łazienkowa (umywalki, kabiny prysznicowe, baterie umywalkowe itp.)</w:t>
      </w:r>
    </w:p>
    <w:p w14:paraId="6A447726" w14:textId="2CEB6A08" w:rsidR="004A2E6F" w:rsidRPr="004A2E6F" w:rsidRDefault="004A2E6F" w:rsidP="00594E7D">
      <w:pPr>
        <w:jc w:val="both"/>
      </w:pPr>
      <w:r w:rsidRPr="004A2E6F">
        <w:t>- części z demontażu pojazdów samochodowych (np. szyby, zderzaki, reflektory, fotele</w:t>
      </w:r>
      <w:r w:rsidR="00575B03">
        <w:t xml:space="preserve"> </w:t>
      </w:r>
      <w:r w:rsidRPr="004A2E6F">
        <w:t>plastikowe elementy, tapicerka, wycieraczki itp.),</w:t>
      </w:r>
    </w:p>
    <w:p w14:paraId="5F9BE79C" w14:textId="77777777" w:rsidR="004A2E6F" w:rsidRPr="004A2E6F" w:rsidRDefault="004A2E6F" w:rsidP="00594E7D">
      <w:pPr>
        <w:jc w:val="both"/>
      </w:pPr>
      <w:r w:rsidRPr="004A2E6F">
        <w:t>-  odpady zawierające azbest, eternit,</w:t>
      </w:r>
    </w:p>
    <w:p w14:paraId="7B1140B5" w14:textId="77777777" w:rsidR="004A2E6F" w:rsidRPr="004A2E6F" w:rsidRDefault="004A2E6F" w:rsidP="00594E7D">
      <w:pPr>
        <w:jc w:val="both"/>
      </w:pPr>
      <w:r w:rsidRPr="004A2E6F">
        <w:lastRenderedPageBreak/>
        <w:t>- opakowania po odpadach niebezpiecznych (np. farby, lakiery, rozpuszczalniki, oleje, smary),</w:t>
      </w:r>
    </w:p>
    <w:p w14:paraId="0891DE1E" w14:textId="77777777" w:rsidR="004A2E6F" w:rsidRPr="004A2E6F" w:rsidRDefault="004A2E6F" w:rsidP="00594E7D">
      <w:pPr>
        <w:jc w:val="both"/>
      </w:pPr>
      <w:r w:rsidRPr="004A2E6F">
        <w:t>- odpady komunalne (śmieci),</w:t>
      </w:r>
    </w:p>
    <w:p w14:paraId="5F02E8A2" w14:textId="77777777" w:rsidR="004A2E6F" w:rsidRPr="004A2E6F" w:rsidRDefault="004A2E6F" w:rsidP="00594E7D">
      <w:pPr>
        <w:jc w:val="both"/>
      </w:pPr>
      <w:r w:rsidRPr="004A2E6F">
        <w:t>- odpady biodegradowalne,</w:t>
      </w:r>
    </w:p>
    <w:p w14:paraId="0DA3707D" w14:textId="77777777" w:rsidR="004A2E6F" w:rsidRPr="004A2E6F" w:rsidRDefault="004A2E6F" w:rsidP="00594E7D">
      <w:pPr>
        <w:jc w:val="both"/>
      </w:pPr>
      <w:r w:rsidRPr="004A2E6F">
        <w:t>- elementy szklane (okna z szybami, kabiny prysznicowe itp.)</w:t>
      </w:r>
    </w:p>
    <w:p w14:paraId="521F1286" w14:textId="77777777" w:rsidR="004A2E6F" w:rsidRPr="004A2E6F" w:rsidRDefault="004A2E6F" w:rsidP="00594E7D">
      <w:pPr>
        <w:jc w:val="both"/>
      </w:pPr>
      <w:r w:rsidRPr="004A2E6F">
        <w:t>- opony z samochodów ciężarowych,</w:t>
      </w:r>
    </w:p>
    <w:p w14:paraId="0D16717B" w14:textId="77777777" w:rsidR="004A2E6F" w:rsidRPr="004A2E6F" w:rsidRDefault="004A2E6F" w:rsidP="00594E7D">
      <w:pPr>
        <w:jc w:val="both"/>
      </w:pPr>
      <w:r w:rsidRPr="004A2E6F">
        <w:t>- opony z pojazdów budowlanych,</w:t>
      </w:r>
    </w:p>
    <w:p w14:paraId="310C2425" w14:textId="77777777" w:rsidR="004A2E6F" w:rsidRPr="004A2E6F" w:rsidRDefault="004A2E6F" w:rsidP="00594E7D">
      <w:pPr>
        <w:jc w:val="both"/>
      </w:pPr>
      <w:r w:rsidRPr="004A2E6F">
        <w:t>- opony z przyczep ciężarowych / rolniczych,</w:t>
      </w:r>
    </w:p>
    <w:p w14:paraId="39D37C94" w14:textId="77777777" w:rsidR="004A2E6F" w:rsidRPr="004A2E6F" w:rsidRDefault="004A2E6F" w:rsidP="00594E7D">
      <w:pPr>
        <w:jc w:val="both"/>
      </w:pPr>
      <w:r w:rsidRPr="004A2E6F">
        <w:t>- opony z pojazdów rolniczych,</w:t>
      </w:r>
    </w:p>
    <w:p w14:paraId="015F0B24" w14:textId="77777777" w:rsidR="004A2E6F" w:rsidRPr="004A2E6F" w:rsidRDefault="004A2E6F" w:rsidP="00594E7D">
      <w:pPr>
        <w:jc w:val="both"/>
      </w:pPr>
      <w:r w:rsidRPr="004A2E6F">
        <w:t>- opony terenowe.</w:t>
      </w:r>
    </w:p>
    <w:p w14:paraId="38254F8F" w14:textId="77777777" w:rsidR="00F34330" w:rsidRDefault="00F34330"/>
    <w:p w14:paraId="496D8DD7" w14:textId="6D42B1B5" w:rsidR="00D62BC5" w:rsidRPr="00D62BC5" w:rsidRDefault="00D62BC5" w:rsidP="00D62BC5">
      <w:r w:rsidRPr="00D62BC5">
        <w:t xml:space="preserve">Dodatkowo </w:t>
      </w:r>
      <w:r>
        <w:t xml:space="preserve">dla zabudowy wielorodzinnej </w:t>
      </w:r>
      <w:r w:rsidRPr="00D62BC5">
        <w:t>w Kątach Wrocławskich będą podstawione duże kontenery w 4 lokalizacjach:</w:t>
      </w:r>
    </w:p>
    <w:p w14:paraId="0AE73F8F" w14:textId="77777777" w:rsidR="00D62BC5" w:rsidRPr="00D62BC5" w:rsidRDefault="00D62BC5" w:rsidP="00D62BC5"/>
    <w:p w14:paraId="647E0B3E" w14:textId="77777777" w:rsidR="00D62BC5" w:rsidRPr="00D62BC5" w:rsidRDefault="00D62BC5" w:rsidP="00D62BC5">
      <w:r w:rsidRPr="00D62BC5">
        <w:t>Ul. Zwycięstwa 19-21 przy ścianie bocznej budynku od strony ul. Zwycięstwa</w:t>
      </w:r>
    </w:p>
    <w:p w14:paraId="52822F80" w14:textId="77777777" w:rsidR="00D62BC5" w:rsidRPr="00D62BC5" w:rsidRDefault="00D62BC5" w:rsidP="00D62BC5">
      <w:r w:rsidRPr="00D62BC5">
        <w:t>Ul. Kościuszki naprzeciwko budynku Straży Pożarnej (Kościuszki 17)</w:t>
      </w:r>
    </w:p>
    <w:p w14:paraId="67652381" w14:textId="77777777" w:rsidR="00D62BC5" w:rsidRPr="00D62BC5" w:rsidRDefault="00D62BC5" w:rsidP="00D62BC5">
      <w:r w:rsidRPr="00D62BC5">
        <w:t>Ul. Drzymały na terenie zielonym, naprzeciwko Drzymały 5</w:t>
      </w:r>
    </w:p>
    <w:p w14:paraId="67816137" w14:textId="2E0FFC2F" w:rsidR="00D62BC5" w:rsidRDefault="00D62BC5" w:rsidP="00D62BC5">
      <w:r w:rsidRPr="00D62BC5">
        <w:t>Ul. Kołłątaja na terenie zielonym, naprzeciwko Kołłątaja 40</w:t>
      </w:r>
    </w:p>
    <w:p w14:paraId="006BFBB8" w14:textId="77777777" w:rsidR="00D62BC5" w:rsidRDefault="00D62BC5" w:rsidP="00D62BC5"/>
    <w:p w14:paraId="474F2447" w14:textId="77777777" w:rsidR="00D62BC5" w:rsidRDefault="00D62BC5" w:rsidP="00D62BC5"/>
    <w:sectPr w:rsidR="00D6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6F"/>
    <w:rsid w:val="00050372"/>
    <w:rsid w:val="00170933"/>
    <w:rsid w:val="00247B5C"/>
    <w:rsid w:val="00433B8D"/>
    <w:rsid w:val="004A2E6F"/>
    <w:rsid w:val="00575B03"/>
    <w:rsid w:val="00594E7D"/>
    <w:rsid w:val="00852839"/>
    <w:rsid w:val="00B01EC9"/>
    <w:rsid w:val="00BA7694"/>
    <w:rsid w:val="00BC428C"/>
    <w:rsid w:val="00C064B3"/>
    <w:rsid w:val="00C856C8"/>
    <w:rsid w:val="00D26CB0"/>
    <w:rsid w:val="00D62BC5"/>
    <w:rsid w:val="00E05775"/>
    <w:rsid w:val="00F34330"/>
    <w:rsid w:val="00F80DC9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E56E"/>
  <w15:chartTrackingRefBased/>
  <w15:docId w15:val="{0B06AF5A-B495-4279-B157-F7F73F6C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2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E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E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E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E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E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E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E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E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E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E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Dyszy-Fryc</dc:creator>
  <cp:keywords/>
  <dc:description/>
  <cp:lastModifiedBy>Dominika Dyszy-Fryc</cp:lastModifiedBy>
  <cp:revision>4</cp:revision>
  <dcterms:created xsi:type="dcterms:W3CDTF">2025-03-25T11:03:00Z</dcterms:created>
  <dcterms:modified xsi:type="dcterms:W3CDTF">2026-03-24T13:01:00Z</dcterms:modified>
</cp:coreProperties>
</file>